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71" w:rsidRPr="002B7A84" w:rsidRDefault="00EE5666">
      <w:pPr>
        <w:jc w:val="center"/>
        <w:rPr>
          <w:b/>
          <w:color w:val="000000" w:themeColor="text1"/>
          <w:sz w:val="24"/>
          <w:szCs w:val="24"/>
        </w:rPr>
      </w:pPr>
      <w:r w:rsidRPr="002B7A84">
        <w:rPr>
          <w:b/>
          <w:color w:val="000000" w:themeColor="text1"/>
          <w:sz w:val="24"/>
          <w:szCs w:val="24"/>
        </w:rPr>
        <w:t>АННОТАЦИЯ</w:t>
      </w:r>
    </w:p>
    <w:p w:rsidR="009F0871" w:rsidRPr="002B7A84" w:rsidRDefault="00EE5666">
      <w:pPr>
        <w:jc w:val="center"/>
        <w:rPr>
          <w:color w:val="000000" w:themeColor="text1"/>
          <w:sz w:val="24"/>
          <w:szCs w:val="24"/>
        </w:rPr>
      </w:pPr>
      <w:r w:rsidRPr="002B7A84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Криминалистика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9F0871" w:rsidRPr="002B7A84" w:rsidRDefault="00EE566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Юриспруденция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Все профили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4 з.е.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C06ED1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П</w:t>
            </w:r>
            <w:r w:rsidR="00EE5666" w:rsidRPr="002B7A84">
              <w:rPr>
                <w:color w:val="000000" w:themeColor="text1"/>
                <w:sz w:val="24"/>
                <w:szCs w:val="24"/>
              </w:rPr>
              <w:t>убличного права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 w:rsidP="00C06ED1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Крат</w:t>
            </w:r>
            <w:r w:rsidR="00C06ED1" w:rsidRPr="002B7A84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1. Предмет, система, методы и задачи криминалистики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Тема 2. Криминалистическая идентификация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3. Общие положения криминалистической техники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iCs/>
                <w:color w:val="000000" w:themeColor="text1"/>
                <w:sz w:val="24"/>
                <w:szCs w:val="24"/>
              </w:rPr>
              <w:t>Тема 4. Судебная фотография и видеозапись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5. Трасология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6. Судебная баллистика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7. Криминалистическое исследование документов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8. Криминалистическая габитоскопия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9. Криминалистическая регистрация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10. Общие положения криминалистической тактики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11. Организация и планирование расследования преступлений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12. Тактика следственного осмотра и освидетельствования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13. Тактика обыска и выемки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14. Тактика допроса и очной ставки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15. Тактика предъявления для опознания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16. Тактика следственного эксперимента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17. Тактика проверки показаний на месте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18. Тактика назначения и производства судебных экспертиз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19. Общие положения криминалистической методики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20. Методика расследования убийств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21. Методика расследования изнасилований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22. Методика расследования краж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23. Методика расследования грабежей и  разбоев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24. Методика расследования мошенничества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25. Методика расследования дорожно-транспортных преступлений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26. Методика расследования взяточничества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27. Методика расследования преступлений несовершеннолетних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1.</w:t>
            </w:r>
            <w:r w:rsidRPr="002B7A84">
              <w:rPr>
                <w:color w:val="000000" w:themeColor="text1"/>
                <w:sz w:val="24"/>
                <w:szCs w:val="24"/>
              </w:rPr>
              <w:tab/>
            </w: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Криминалистика [Электронный ресурс] : учебник для студентов вузов, обучающихся по направлению «Юриспруденция» и специальности «Юриспруденция» / [И. В. Александров [и др.] ; под ред. Н. П. Яблокова, И. В. Александрова ; Моск. гос. ун-т им. М. В. Ломоносова. - 5-е изд., перераб. и доп. - Москва : Норма: ИНФРА-М, 2019. - 752 с.</w:t>
            </w:r>
            <w:r w:rsidRPr="002B7A84">
              <w:rPr>
                <w:rStyle w:val="-"/>
                <w:color w:val="000000" w:themeColor="text1"/>
                <w:sz w:val="24"/>
                <w:szCs w:val="24"/>
              </w:rPr>
              <w:t> </w:t>
            </w:r>
            <w:hyperlink>
              <w:r w:rsidRPr="002B7A84">
                <w:rPr>
                  <w:rStyle w:val="-"/>
                  <w:color w:val="000000" w:themeColor="text1"/>
                  <w:sz w:val="24"/>
                  <w:szCs w:val="24"/>
                </w:rPr>
                <w:t>http://znanium.com/go.php?id=1015081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2</w:t>
            </w:r>
            <w:r w:rsidRPr="002B7A84">
              <w:rPr>
                <w:color w:val="000000" w:themeColor="text1"/>
                <w:sz w:val="24"/>
                <w:szCs w:val="24"/>
              </w:rPr>
              <w:t>. Криминалистика [Электронный ресурс] : учебник для студентов вузов, обучающихся по специальности «Юриспруденция» / Т. В. Аверьянова [и др.]. - 4-е изд., перераб. и доп. - Москва : Норма: ИНФРА-М, 2019. - 928 с. </w:t>
            </w:r>
            <w:hyperlink r:id="rId5">
              <w:r w:rsidRPr="002B7A84">
                <w:rPr>
                  <w:rStyle w:val="-"/>
                  <w:color w:val="000000" w:themeColor="text1"/>
                  <w:sz w:val="24"/>
                  <w:szCs w:val="24"/>
                </w:rPr>
                <w:t>http://znanium.com/go.php?id=995361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Зинин, А. М. </w:t>
            </w:r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Габитоскопия и портретная экспертиза : учебник / А. М. Зинин, И. Н. Подволоцкий; под ред. Е. Р. Россинской. — М. : Норма : ИНФРАМ, 2019. — 288 с. : ил. - Режим доступа: </w:t>
            </w:r>
            <w:hyperlink r:id="rId6" w:history="1">
              <w:r w:rsidR="002B7A84" w:rsidRPr="002B7A84">
                <w:rPr>
                  <w:rStyle w:val="afffffffd"/>
                  <w:color w:val="000000" w:themeColor="text1"/>
                  <w:sz w:val="24"/>
                  <w:szCs w:val="24"/>
                </w:rPr>
                <w:t>http://znanium.com/catalog/product/995355</w:t>
              </w:r>
            </w:hyperlink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0871" w:rsidRPr="002B7A84" w:rsidRDefault="00C06E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="00EE5666" w:rsidRPr="002B7A8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1.</w:t>
            </w:r>
            <w:r w:rsidRPr="002B7A84">
              <w:rPr>
                <w:color w:val="000000" w:themeColor="text1"/>
                <w:sz w:val="24"/>
                <w:szCs w:val="24"/>
              </w:rPr>
              <w:tab/>
            </w:r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Естественно-научные методы судебно-экспертных исследований: Учебник / Россинская Е.Р.; Под ред. Россинской Е.Р. - М.:Юр.Норма, НИЦ ИНФРА-М, 2018. - 304 с. - Режим доступа: </w:t>
            </w:r>
            <w:hyperlink r:id="rId7" w:history="1">
              <w:r w:rsidR="002B7A84" w:rsidRPr="002B7A84">
                <w:rPr>
                  <w:rStyle w:val="afffffffd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http://znanium.com/catalog/product/978271</w:t>
              </w:r>
            </w:hyperlink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Корноухов, В. Е. Методика расследования преступлений: теоретические основы [Электронный ресурс] : монография / В. Е. Корноухов. - Москва : Норма: ИНФРА-М, 2019. - 224 с.</w:t>
            </w:r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 </w:t>
            </w:r>
            <w:hyperlink r:id="rId8">
              <w:r w:rsidRPr="002B7A84">
                <w:rPr>
                  <w:rStyle w:val="-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http://znanium.com/go.php?id=1001951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Халиков, А.Н. Оперативно-розыскная деятельность [Электронный ресурс] : учебное пособие / А. Н. Халиков. - 2-е изд. - Москва : РИОР: ИНФРА-М, 2019. - 281 с. </w:t>
            </w:r>
            <w:hyperlink r:id="rId9">
              <w:r w:rsidRPr="002B7A84">
                <w:rPr>
                  <w:rStyle w:val="-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http://znanium.com/go.php?id=999590</w:t>
              </w:r>
            </w:hyperlink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F0871" w:rsidRPr="002B7A84" w:rsidRDefault="009F087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 w:rsidP="00EE566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 w:rsidP="00C06E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F0871" w:rsidRPr="002B7A84" w:rsidRDefault="009F0871">
      <w:pPr>
        <w:ind w:left="-284"/>
        <w:rPr>
          <w:color w:val="000000" w:themeColor="text1"/>
          <w:sz w:val="24"/>
          <w:szCs w:val="24"/>
        </w:rPr>
      </w:pPr>
    </w:p>
    <w:p w:rsidR="002B7A84" w:rsidRPr="00CC051C" w:rsidRDefault="002B7A84" w:rsidP="002B7A84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 Морозова Е.В.</w:t>
      </w:r>
    </w:p>
    <w:p w:rsidR="002B7A84" w:rsidRDefault="002B7A84" w:rsidP="002B7A84">
      <w:pPr>
        <w:ind w:left="-426"/>
        <w:rPr>
          <w:sz w:val="24"/>
          <w:szCs w:val="24"/>
        </w:rPr>
      </w:pPr>
    </w:p>
    <w:p w:rsidR="002B7A84" w:rsidRDefault="002B7A84" w:rsidP="002B7A84">
      <w:pPr>
        <w:ind w:left="-426"/>
        <w:rPr>
          <w:sz w:val="24"/>
          <w:szCs w:val="24"/>
        </w:rPr>
      </w:pPr>
    </w:p>
    <w:p w:rsidR="002D5A2D" w:rsidRDefault="002D5A2D" w:rsidP="002D5A2D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2D5A2D" w:rsidRDefault="002D5A2D" w:rsidP="002D5A2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D5A2D" w:rsidRDefault="002D5A2D" w:rsidP="002D5A2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9F0871" w:rsidRPr="002B7A84" w:rsidRDefault="002D5A2D" w:rsidP="002D5A2D">
      <w:pPr>
        <w:ind w:left="-284"/>
        <w:rPr>
          <w:color w:val="000000" w:themeColor="text1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9F0871" w:rsidRPr="002B7A8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1"/>
    <w:rsid w:val="002B7A84"/>
    <w:rsid w:val="002D5A2D"/>
    <w:rsid w:val="009F0871"/>
    <w:rsid w:val="00C06ED1"/>
    <w:rsid w:val="00E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3DFB1-9003-4AF8-AA75-E3D7D6B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i w:val="0"/>
      <w:i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0">
    <w:name w:val="ListLabel 90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1">
    <w:name w:val="ListLabel 91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2B7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1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782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953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53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9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6EE2-A4E3-41C8-AAD8-C2FC3707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50</cp:revision>
  <cp:lastPrinted>2019-02-15T10:04:00Z</cp:lastPrinted>
  <dcterms:created xsi:type="dcterms:W3CDTF">2019-02-15T10:16:00Z</dcterms:created>
  <dcterms:modified xsi:type="dcterms:W3CDTF">2019-07-16T08:42:00Z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